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2802"/>
      </w:tblGrid>
      <w:tr w:rsidR="00CD236F" w:rsidRPr="00750851" w14:paraId="1D21AD7A" w14:textId="77777777" w:rsidTr="00CD236F">
        <w:trPr>
          <w:trHeight w:val="2520"/>
        </w:trPr>
        <w:tc>
          <w:tcPr>
            <w:tcW w:w="8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32F9" w14:textId="4926E350" w:rsidR="00CD236F" w:rsidRPr="00E5796B" w:rsidRDefault="00CD236F">
            <w:pPr>
              <w:rPr>
                <w:rFonts w:ascii="Raleway" w:hAnsi="Raleway"/>
                <w:lang w:val="en-CA"/>
              </w:rPr>
            </w:pPr>
            <w:r w:rsidRPr="00E5796B">
              <w:rPr>
                <w:rFonts w:ascii="Raleway" w:hAnsi="Raleway"/>
                <w:lang w:val="en-CA"/>
              </w:rPr>
              <w:t>Hello</w:t>
            </w:r>
            <w:r w:rsidRPr="00E5796B">
              <w:rPr>
                <w:rFonts w:ascii="Raleway" w:hAnsi="Raleway"/>
                <w:lang w:val="en-CA"/>
              </w:rPr>
              <w:t xml:space="preserve"> #CandidatGreetings# </w:t>
            </w:r>
          </w:p>
          <w:p w14:paraId="15213641" w14:textId="77777777" w:rsidR="00CD236F" w:rsidRPr="00E5796B" w:rsidRDefault="00CD236F">
            <w:pPr>
              <w:rPr>
                <w:rFonts w:ascii="Raleway" w:hAnsi="Raleway"/>
                <w:lang w:val="en-CA"/>
              </w:rPr>
            </w:pPr>
          </w:p>
          <w:p w14:paraId="362B0D24" w14:textId="77777777" w:rsidR="00CD236F" w:rsidRPr="00E5796B" w:rsidRDefault="00CD236F">
            <w:pPr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</w:pP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>N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>EW FEATURE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 xml:space="preserve"> 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>–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 xml:space="preserve"> 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>NEW FEATURE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D743FB"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>- NEW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 xml:space="preserve"> FEATURE</w:t>
            </w:r>
            <w:r w:rsidRPr="00E5796B">
              <w:rPr>
                <w:rFonts w:ascii="Raleway" w:hAnsi="Raleway"/>
                <w:b/>
                <w:bCs/>
                <w:sz w:val="24"/>
                <w:szCs w:val="24"/>
                <w:lang w:val="en-CA"/>
              </w:rPr>
              <w:t xml:space="preserve"> </w:t>
            </w:r>
          </w:p>
          <w:p w14:paraId="2CA3FA64" w14:textId="77777777" w:rsidR="00CD236F" w:rsidRPr="00E5796B" w:rsidRDefault="00CD236F">
            <w:pPr>
              <w:rPr>
                <w:rFonts w:ascii="Raleway" w:hAnsi="Raleway"/>
                <w:b/>
                <w:bCs/>
                <w:lang w:val="en-CA"/>
              </w:rPr>
            </w:pPr>
          </w:p>
          <w:p w14:paraId="29C99FC7" w14:textId="591B384F" w:rsidR="00CD236F" w:rsidRPr="00E5796B" w:rsidRDefault="00CD236F">
            <w:pPr>
              <w:jc w:val="both"/>
              <w:rPr>
                <w:rFonts w:ascii="Raleway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Our application management system has received an update and now </w:t>
            </w:r>
            <w:r w:rsidR="00D743FB" w:rsidRPr="00E5796B">
              <w:rPr>
                <w:rFonts w:ascii="Raleway" w:hAnsi="Raleway"/>
                <w:sz w:val="20"/>
                <w:szCs w:val="20"/>
                <w:lang w:val="en-CA"/>
              </w:rPr>
              <w:t>will auto manage job alerts</w:t>
            </w:r>
            <w:r w:rsidR="00117694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, </w:t>
            </w:r>
            <w:r w:rsidR="00D743FB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you can even receive them on your email. By properly filling out your candidate profile on </w:t>
            </w:r>
            <w:r w:rsidR="00D743FB" w:rsidRPr="00E5796B">
              <w:rPr>
                <w:rFonts w:ascii="Raleway" w:hAnsi="Raleway"/>
                <w:b/>
                <w:bCs/>
                <w:color w:val="C00000"/>
                <w:sz w:val="20"/>
                <w:szCs w:val="20"/>
                <w:lang w:val="en-CA"/>
              </w:rPr>
              <w:t>M</w:t>
            </w:r>
            <w:r w:rsidR="00D743FB" w:rsidRPr="00E5796B">
              <w:rPr>
                <w:rFonts w:ascii="Raleway" w:hAnsi="Raleway"/>
                <w:b/>
                <w:bCs/>
                <w:color w:val="C00000"/>
                <w:sz w:val="20"/>
                <w:szCs w:val="20"/>
                <w:lang w:val="en-CA"/>
              </w:rPr>
              <w:t>Y</w:t>
            </w:r>
            <w:r w:rsidR="00D743FB" w:rsidRPr="00E5796B">
              <w:rPr>
                <w:rFonts w:ascii="Raleway" w:hAnsi="Raleway"/>
                <w:b/>
                <w:bCs/>
                <w:color w:val="C00000"/>
                <w:sz w:val="20"/>
                <w:szCs w:val="20"/>
                <w:lang w:val="en-CA"/>
              </w:rPr>
              <w:t xml:space="preserve"> SYNERGIE</w:t>
            </w:r>
            <w:r w:rsidR="00D743FB" w:rsidRPr="00E5796B">
              <w:rPr>
                <w:rFonts w:ascii="Raleway" w:hAnsi="Raleway"/>
                <w:b/>
                <w:bCs/>
                <w:color w:val="C00000"/>
                <w:sz w:val="20"/>
                <w:szCs w:val="20"/>
                <w:lang w:val="en-CA"/>
              </w:rPr>
              <w:t xml:space="preserve"> </w:t>
            </w:r>
            <w:r w:rsidR="00D743FB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(skills, education, criteria), you will be able to receive job offers daily, weekly or monthly based on the information you entered in your profile. #efficiency! </w:t>
            </w:r>
          </w:p>
          <w:p w14:paraId="370359C7" w14:textId="77777777" w:rsidR="00CD236F" w:rsidRPr="00E5796B" w:rsidRDefault="00CD236F">
            <w:pPr>
              <w:jc w:val="both"/>
              <w:rPr>
                <w:rFonts w:ascii="Raleway" w:hAnsi="Raleway"/>
                <w:sz w:val="20"/>
                <w:szCs w:val="20"/>
                <w:lang w:val="en-CA"/>
              </w:rPr>
            </w:pPr>
          </w:p>
          <w:p w14:paraId="169801E2" w14:textId="3524FA01" w:rsidR="00CD236F" w:rsidRPr="00E5796B" w:rsidRDefault="00CC235B">
            <w:pPr>
              <w:jc w:val="both"/>
              <w:rPr>
                <w:rFonts w:ascii="Raleway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hAnsi="Raleway"/>
                <w:sz w:val="20"/>
                <w:szCs w:val="20"/>
                <w:lang w:val="en-CA"/>
              </w:rPr>
              <w:t>This newsletter is also available to our candidates</w:t>
            </w:r>
            <w:r w:rsidR="00E5796B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of the</w:t>
            </w:r>
            <w:r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</w:t>
            </w:r>
            <w:r w:rsidR="00FD09CE" w:rsidRPr="00E5796B">
              <w:rPr>
                <w:rFonts w:ascii="Raleway" w:hAnsi="Raleway"/>
                <w:sz w:val="20"/>
                <w:szCs w:val="20"/>
                <w:lang w:val="en-CA"/>
              </w:rPr>
              <w:t>S&amp;YOU division that specializes in the recruitment of professionals and executives.</w:t>
            </w:r>
          </w:p>
          <w:p w14:paraId="608D05BA" w14:textId="77777777" w:rsidR="00CD236F" w:rsidRPr="00E5796B" w:rsidRDefault="00CD236F">
            <w:pPr>
              <w:rPr>
                <w:rFonts w:ascii="Raleway" w:hAnsi="Raleway"/>
                <w:lang w:val="en-CA"/>
              </w:rPr>
            </w:pPr>
          </w:p>
        </w:tc>
      </w:tr>
      <w:tr w:rsidR="00CD236F" w:rsidRPr="00811B8B" w14:paraId="558F0F08" w14:textId="77777777" w:rsidTr="00CD236F">
        <w:trPr>
          <w:trHeight w:val="3070"/>
        </w:trPr>
        <w:tc>
          <w:tcPr>
            <w:tcW w:w="5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F34B" w14:textId="21B816FD" w:rsidR="00CD236F" w:rsidRPr="00E5796B" w:rsidRDefault="00C8354A">
            <w:pPr>
              <w:rPr>
                <w:rFonts w:ascii="Raleway" w:hAnsi="Raleway"/>
                <w:b/>
                <w:bCs/>
                <w:color w:val="C00000"/>
                <w:lang w:val="en-CA"/>
              </w:rPr>
            </w:pPr>
            <w:r w:rsidRPr="00E5796B">
              <w:rPr>
                <w:rFonts w:ascii="Raleway" w:hAnsi="Raleway"/>
                <w:b/>
                <w:bCs/>
                <w:color w:val="C00000"/>
                <w:lang w:val="en-CA"/>
              </w:rPr>
              <w:t xml:space="preserve">How it </w:t>
            </w:r>
            <w:r w:rsidR="00E5796B" w:rsidRPr="00E5796B">
              <w:rPr>
                <w:rFonts w:ascii="Raleway" w:hAnsi="Raleway"/>
                <w:b/>
                <w:bCs/>
                <w:color w:val="C00000"/>
                <w:lang w:val="en-CA"/>
              </w:rPr>
              <w:t>works?</w:t>
            </w:r>
            <w:r w:rsidR="00CD236F" w:rsidRPr="00E5796B">
              <w:rPr>
                <w:rFonts w:ascii="Raleway" w:hAnsi="Raleway"/>
                <w:b/>
                <w:bCs/>
                <w:color w:val="C00000"/>
                <w:lang w:val="en-CA"/>
              </w:rPr>
              <w:t xml:space="preserve"> </w:t>
            </w:r>
          </w:p>
          <w:p w14:paraId="626A5325" w14:textId="77777777" w:rsidR="00CD236F" w:rsidRPr="00E5796B" w:rsidRDefault="00CD236F">
            <w:pPr>
              <w:rPr>
                <w:rFonts w:ascii="Raleway" w:hAnsi="Raleway"/>
                <w:sz w:val="20"/>
                <w:szCs w:val="20"/>
                <w:lang w:val="en-CA"/>
              </w:rPr>
            </w:pPr>
          </w:p>
          <w:p w14:paraId="2404968C" w14:textId="7DE1D20B" w:rsidR="00CD236F" w:rsidRPr="00E5796B" w:rsidRDefault="00D66433">
            <w:pPr>
              <w:jc w:val="both"/>
              <w:rPr>
                <w:rFonts w:ascii="Raleway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Once you </w:t>
            </w:r>
            <w:r w:rsidR="00640A4E" w:rsidRPr="00E5796B">
              <w:rPr>
                <w:rFonts w:ascii="Raleway" w:hAnsi="Raleway"/>
                <w:sz w:val="20"/>
                <w:szCs w:val="20"/>
                <w:lang w:val="en-CA"/>
              </w:rPr>
              <w:t>have created your profile on the candidate portal</w:t>
            </w:r>
            <w:r w:rsidR="0018129C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click on the </w:t>
            </w:r>
            <w:r w:rsidR="003F72F9" w:rsidRPr="00E5796B">
              <w:rPr>
                <w:rFonts w:ascii="Raleway" w:hAnsi="Raleway"/>
                <w:sz w:val="20"/>
                <w:szCs w:val="20"/>
                <w:lang w:val="en-CA"/>
              </w:rPr>
              <w:t>menu in the left corner</w:t>
            </w:r>
            <w:r w:rsidR="00CF4EB4">
              <w:rPr>
                <w:rFonts w:ascii="Raleway" w:hAnsi="Raleway"/>
                <w:sz w:val="20"/>
                <w:szCs w:val="20"/>
                <w:lang w:val="en-CA"/>
              </w:rPr>
              <w:t>,</w:t>
            </w:r>
            <w:r w:rsidR="003F72F9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go in your </w:t>
            </w:r>
            <w:r w:rsidR="00737FEA" w:rsidRPr="00E5796B">
              <w:rPr>
                <w:rFonts w:ascii="Raleway" w:hAnsi="Raleway"/>
                <w:sz w:val="20"/>
                <w:szCs w:val="20"/>
                <w:lang w:val="en-CA"/>
              </w:rPr>
              <w:t>PROFILE</w:t>
            </w:r>
            <w:r w:rsidR="003F72F9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and</w:t>
            </w:r>
            <w:r w:rsidR="00737FEA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then </w:t>
            </w:r>
            <w:r w:rsidR="00EA11E9" w:rsidRPr="00E5796B">
              <w:rPr>
                <w:rFonts w:ascii="Raleway" w:hAnsi="Raleway"/>
                <w:sz w:val="20"/>
                <w:szCs w:val="20"/>
                <w:lang w:val="en-CA"/>
              </w:rPr>
              <w:t>in</w:t>
            </w:r>
            <w:r w:rsidR="00737FEA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CRITERIA.</w:t>
            </w:r>
            <w:r w:rsidR="00EA11E9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Once </w:t>
            </w:r>
            <w:r w:rsidR="00D76E3A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in the criteria tab </w:t>
            </w:r>
            <w:r w:rsidR="009A6997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you can find </w:t>
            </w:r>
            <w:r w:rsidR="00055F52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at the bottom of the page </w:t>
            </w:r>
            <w:r w:rsidR="009A6997" w:rsidRPr="00E5796B">
              <w:rPr>
                <w:rFonts w:ascii="Raleway" w:hAnsi="Raleway"/>
                <w:sz w:val="20"/>
                <w:szCs w:val="20"/>
                <w:lang w:val="en-CA"/>
              </w:rPr>
              <w:t>the “I want a job alert” tab</w:t>
            </w:r>
            <w:r w:rsidR="00AE3FED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. Click on </w:t>
            </w:r>
            <w:r w:rsidR="00785B67" w:rsidRPr="00E5796B">
              <w:rPr>
                <w:rFonts w:ascii="Raleway" w:hAnsi="Raleway"/>
                <w:sz w:val="20"/>
                <w:szCs w:val="20"/>
                <w:lang w:val="en-CA"/>
              </w:rPr>
              <w:t>it and</w:t>
            </w:r>
            <w:r w:rsidR="00A2356B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</w:t>
            </w:r>
            <w:r w:rsidR="00785B67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choose the option </w:t>
            </w:r>
            <w:r w:rsidR="00A2356B" w:rsidRPr="00E5796B">
              <w:rPr>
                <w:rFonts w:ascii="Raleway" w:hAnsi="Raleway"/>
                <w:sz w:val="20"/>
                <w:szCs w:val="20"/>
                <w:lang w:val="en-CA"/>
              </w:rPr>
              <w:t>that fits you best.</w:t>
            </w:r>
          </w:p>
          <w:p w14:paraId="5F10461C" w14:textId="77777777" w:rsidR="00CD236F" w:rsidRPr="00E5796B" w:rsidRDefault="00CD236F">
            <w:pPr>
              <w:jc w:val="both"/>
              <w:rPr>
                <w:rFonts w:ascii="Raleway" w:hAnsi="Raleway"/>
                <w:sz w:val="20"/>
                <w:szCs w:val="20"/>
                <w:lang w:val="en-CA"/>
              </w:rPr>
            </w:pPr>
          </w:p>
          <w:p w14:paraId="0E5E846E" w14:textId="639137BB" w:rsidR="00CD236F" w:rsidRPr="00E5796B" w:rsidRDefault="00DE7E8F">
            <w:pPr>
              <w:jc w:val="both"/>
              <w:rPr>
                <w:b/>
                <w:bCs/>
                <w:lang w:val="en-CA"/>
              </w:rPr>
            </w:pPr>
            <w:r w:rsidRPr="00E5796B">
              <w:rPr>
                <w:rFonts w:ascii="Raleway" w:hAnsi="Raleway"/>
                <w:b/>
                <w:bCs/>
                <w:sz w:val="20"/>
                <w:szCs w:val="20"/>
                <w:lang w:val="en-CA"/>
              </w:rPr>
              <w:t xml:space="preserve">All you </w:t>
            </w:r>
            <w:r w:rsidR="00D90A94">
              <w:rPr>
                <w:rFonts w:ascii="Raleway" w:hAnsi="Raleway"/>
                <w:b/>
                <w:bCs/>
                <w:sz w:val="20"/>
                <w:szCs w:val="20"/>
                <w:lang w:val="en-CA"/>
              </w:rPr>
              <w:t>need to</w:t>
            </w:r>
            <w:r w:rsidRPr="00E5796B">
              <w:rPr>
                <w:rFonts w:ascii="Raleway" w:hAnsi="Raleway"/>
                <w:b/>
                <w:bCs/>
                <w:sz w:val="20"/>
                <w:szCs w:val="20"/>
                <w:lang w:val="en-CA"/>
              </w:rPr>
              <w:t xml:space="preserve"> do now is </w:t>
            </w:r>
            <w:r w:rsidR="00811B8B" w:rsidRPr="00E5796B">
              <w:rPr>
                <w:rFonts w:ascii="Raleway" w:hAnsi="Raleway"/>
                <w:b/>
                <w:bCs/>
                <w:sz w:val="20"/>
                <w:szCs w:val="20"/>
                <w:lang w:val="en-CA"/>
              </w:rPr>
              <w:t xml:space="preserve">keep an eye on </w:t>
            </w:r>
            <w:r w:rsidR="00D90A94">
              <w:rPr>
                <w:rFonts w:ascii="Raleway" w:hAnsi="Raleway"/>
                <w:b/>
                <w:bCs/>
                <w:sz w:val="20"/>
                <w:szCs w:val="20"/>
                <w:lang w:val="en-CA"/>
              </w:rPr>
              <w:t xml:space="preserve">your </w:t>
            </w:r>
            <w:r w:rsidR="00811B8B" w:rsidRPr="00E5796B">
              <w:rPr>
                <w:rFonts w:ascii="Raleway" w:hAnsi="Raleway"/>
                <w:b/>
                <w:bCs/>
                <w:sz w:val="20"/>
                <w:szCs w:val="20"/>
                <w:lang w:val="en-CA"/>
              </w:rPr>
              <w:t>emails and let the system do its magic!!!</w:t>
            </w:r>
          </w:p>
        </w:tc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24C9" w14:textId="77777777" w:rsidR="00CD236F" w:rsidRPr="00E5796B" w:rsidRDefault="00CD236F">
            <w:pPr>
              <w:rPr>
                <w:lang w:val="en-CA"/>
              </w:rPr>
            </w:pPr>
            <w:r w:rsidRPr="00E5796B">
              <w:rPr>
                <w:noProof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7660A95A" wp14:editId="754DC63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12065</wp:posOffset>
                  </wp:positionV>
                  <wp:extent cx="1619250" cy="1842770"/>
                  <wp:effectExtent l="0" t="0" r="0" b="508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4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236F" w14:paraId="50D0E8BC" w14:textId="77777777" w:rsidTr="00CD236F">
        <w:trPr>
          <w:trHeight w:val="275"/>
        </w:trPr>
        <w:tc>
          <w:tcPr>
            <w:tcW w:w="8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96F2" w14:textId="77777777" w:rsidR="00BB191C" w:rsidRPr="00E5796B" w:rsidRDefault="003C473F" w:rsidP="00BB191C">
            <w:pPr>
              <w:rPr>
                <w:b/>
                <w:bCs/>
                <w:color w:val="C00000"/>
                <w:lang w:val="en-CA"/>
              </w:rPr>
            </w:pPr>
            <w:r w:rsidRPr="00E5796B">
              <w:rPr>
                <w:b/>
                <w:bCs/>
                <w:color w:val="C00000"/>
                <w:lang w:val="en-CA"/>
              </w:rPr>
              <w:t>Here is a reminder on how</w:t>
            </w:r>
            <w:r w:rsidR="00E1203E" w:rsidRPr="00E5796B">
              <w:rPr>
                <w:b/>
                <w:bCs/>
                <w:color w:val="C00000"/>
                <w:lang w:val="en-CA"/>
              </w:rPr>
              <w:t xml:space="preserve"> to connect to the web portal</w:t>
            </w:r>
          </w:p>
          <w:p w14:paraId="7F5080E2" w14:textId="77777777" w:rsidR="00BB191C" w:rsidRPr="00E5796B" w:rsidRDefault="00BB191C" w:rsidP="00BB191C">
            <w:pPr>
              <w:rPr>
                <w:sz w:val="20"/>
                <w:szCs w:val="20"/>
                <w:lang w:val="en-CA"/>
              </w:rPr>
            </w:pPr>
          </w:p>
          <w:p w14:paraId="01C21071" w14:textId="2E691CE4" w:rsidR="00CD236F" w:rsidRPr="00E5796B" w:rsidRDefault="0040708A" w:rsidP="00BB191C">
            <w:pPr>
              <w:rPr>
                <w:b/>
                <w:bCs/>
                <w:color w:val="C00000"/>
                <w:lang w:val="en-CA"/>
              </w:rPr>
            </w:pPr>
            <w:r w:rsidRPr="00E5796B">
              <w:rPr>
                <w:rFonts w:ascii="Raleway" w:hAnsi="Raleway"/>
                <w:sz w:val="20"/>
                <w:szCs w:val="20"/>
                <w:lang w:val="en-CA"/>
              </w:rPr>
              <w:t>Here is the procedure to access your candidate file</w:t>
            </w:r>
            <w:r w:rsidR="00BB191C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</w:t>
            </w:r>
            <w:r w:rsidR="00CD236F" w:rsidRPr="00E5796B">
              <w:rPr>
                <w:rFonts w:ascii="Raleway" w:hAnsi="Raleway"/>
                <w:b/>
                <w:bCs/>
                <w:color w:val="C00000"/>
                <w:sz w:val="20"/>
                <w:szCs w:val="20"/>
                <w:lang w:val="en-CA"/>
              </w:rPr>
              <w:t>M</w:t>
            </w:r>
            <w:r w:rsidRPr="00E5796B">
              <w:rPr>
                <w:rFonts w:ascii="Raleway" w:hAnsi="Raleway"/>
                <w:b/>
                <w:bCs/>
                <w:color w:val="C00000"/>
                <w:sz w:val="20"/>
                <w:szCs w:val="20"/>
                <w:lang w:val="en-CA"/>
              </w:rPr>
              <w:t>Y</w:t>
            </w:r>
            <w:r w:rsidR="00CD236F" w:rsidRPr="00E5796B">
              <w:rPr>
                <w:rFonts w:ascii="Raleway" w:hAnsi="Raleway"/>
                <w:b/>
                <w:bCs/>
                <w:color w:val="C00000"/>
                <w:sz w:val="20"/>
                <w:szCs w:val="20"/>
                <w:lang w:val="en-CA"/>
              </w:rPr>
              <w:t xml:space="preserve"> SYNERGIE</w:t>
            </w:r>
            <w:r w:rsidR="00CD236F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 </w:t>
            </w:r>
            <w:r w:rsidR="00BB191C" w:rsidRPr="00E5796B">
              <w:rPr>
                <w:rFonts w:ascii="Raleway" w:hAnsi="Raleway"/>
                <w:sz w:val="20"/>
                <w:szCs w:val="20"/>
                <w:lang w:val="en-CA"/>
              </w:rPr>
              <w:t xml:space="preserve">if you lost or forgot your </w:t>
            </w:r>
            <w:r w:rsidR="00503363" w:rsidRPr="00E5796B">
              <w:rPr>
                <w:rFonts w:ascii="Raleway" w:hAnsi="Raleway"/>
                <w:sz w:val="20"/>
                <w:szCs w:val="20"/>
                <w:lang w:val="en-CA"/>
              </w:rPr>
              <w:t>password:</w:t>
            </w:r>
            <w:bookmarkStart w:id="0" w:name="_GoBack"/>
            <w:bookmarkEnd w:id="0"/>
          </w:p>
          <w:p w14:paraId="0CFD71EE" w14:textId="1318337A" w:rsidR="00CD236F" w:rsidRPr="00E5796B" w:rsidRDefault="00086ABF">
            <w:pPr>
              <w:pStyle w:val="NormalWeb"/>
              <w:rPr>
                <w:rStyle w:val="lev"/>
                <w:lang w:val="en-CA"/>
              </w:rPr>
            </w:pPr>
            <w:r w:rsidRPr="00E5796B">
              <w:rPr>
                <w:rStyle w:val="lev"/>
                <w:rFonts w:ascii="Raleway" w:hAnsi="Raleway"/>
                <w:sz w:val="20"/>
                <w:szCs w:val="20"/>
                <w:u w:val="single"/>
                <w:lang w:val="en-CA"/>
              </w:rPr>
              <w:t>Your username</w:t>
            </w:r>
            <w:r w:rsidR="00CD236F" w:rsidRPr="00E5796B">
              <w:rPr>
                <w:rStyle w:val="lev"/>
                <w:rFonts w:ascii="Raleway" w:hAnsi="Raleway"/>
                <w:sz w:val="20"/>
                <w:szCs w:val="20"/>
                <w:u w:val="single"/>
                <w:lang w:val="en-CA"/>
              </w:rPr>
              <w:t>:</w:t>
            </w:r>
            <w:r w:rsidR="00CD236F" w:rsidRPr="00E5796B">
              <w:rPr>
                <w:rStyle w:val="lev"/>
                <w:rFonts w:ascii="Raleway" w:hAnsi="Raleway"/>
                <w:sz w:val="20"/>
                <w:szCs w:val="20"/>
                <w:lang w:val="en-CA"/>
              </w:rPr>
              <w:t xml:space="preserve"> #EmailWebPortal#</w:t>
            </w:r>
          </w:p>
          <w:p w14:paraId="720877C0" w14:textId="69A30971" w:rsidR="00CD236F" w:rsidRPr="00E5796B" w:rsidRDefault="00086ABF">
            <w:pPr>
              <w:pStyle w:val="NormalWeb"/>
              <w:rPr>
                <w:lang w:val="en-CA"/>
              </w:rPr>
            </w:pPr>
            <w:r w:rsidRPr="00E5796B">
              <w:rPr>
                <w:rFonts w:ascii="Raleway" w:hAnsi="Raleway"/>
                <w:sz w:val="20"/>
                <w:szCs w:val="20"/>
                <w:lang w:val="en-CA"/>
              </w:rPr>
              <w:t>F</w:t>
            </w:r>
            <w:r w:rsidRPr="00E5796B">
              <w:rPr>
                <w:lang w:val="en-CA"/>
              </w:rPr>
              <w:t>ollow these instructions</w:t>
            </w:r>
            <w:r w:rsidR="00CD236F" w:rsidRPr="00E5796B">
              <w:rPr>
                <w:rFonts w:ascii="Raleway" w:hAnsi="Raleway"/>
                <w:sz w:val="20"/>
                <w:szCs w:val="20"/>
                <w:lang w:val="en-CA"/>
              </w:rPr>
              <w:t>:</w:t>
            </w:r>
          </w:p>
          <w:p w14:paraId="49E6EBBD" w14:textId="789B1567" w:rsidR="00CD236F" w:rsidRPr="00E5796B" w:rsidRDefault="00086ABF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aleway" w:eastAsia="Times New Roman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Go to</w:t>
            </w:r>
            <w:r w:rsidR="00CD236F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</w:t>
            </w:r>
            <w:hyperlink r:id="rId9" w:history="1">
              <w:r w:rsidR="00CD236F" w:rsidRPr="00E5796B">
                <w:rPr>
                  <w:rStyle w:val="Lienhypertexte"/>
                  <w:rFonts w:ascii="Raleway" w:eastAsia="Times New Roman" w:hAnsi="Raleway"/>
                  <w:sz w:val="20"/>
                  <w:szCs w:val="20"/>
                  <w:lang w:val="en-CA"/>
                </w:rPr>
                <w:t>www.hunt.ca</w:t>
              </w:r>
            </w:hyperlink>
            <w:r w:rsidR="00CD236F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</w:t>
            </w:r>
          </w:p>
          <w:p w14:paraId="3AEE8B0D" w14:textId="5594CD38" w:rsidR="00CD236F" w:rsidRPr="00E5796B" w:rsidRDefault="00CD236F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aleway" w:eastAsia="Times New Roman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Cli</w:t>
            </w:r>
            <w:r w:rsidR="00243D23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ck on</w:t>
            </w: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"M</w:t>
            </w:r>
            <w:r w:rsidR="00243D23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y</w:t>
            </w: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Synergie" </w:t>
            </w:r>
          </w:p>
          <w:p w14:paraId="6C593FF2" w14:textId="2FF71A5E" w:rsidR="00CD236F" w:rsidRPr="00E5796B" w:rsidRDefault="00CD236F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aleway" w:eastAsia="Times New Roman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Cli</w:t>
            </w:r>
            <w:r w:rsidR="00243D23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ck on</w:t>
            </w: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"</w:t>
            </w:r>
            <w:r w:rsidR="003073D5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Forgot password?</w:t>
            </w: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" </w:t>
            </w:r>
          </w:p>
          <w:p w14:paraId="36F71908" w14:textId="6B0816DF" w:rsidR="00CD236F" w:rsidRPr="00E5796B" w:rsidRDefault="004615E2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aleway" w:eastAsia="Times New Roman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Enter your username</w:t>
            </w:r>
          </w:p>
          <w:p w14:paraId="408813F5" w14:textId="042FF28D" w:rsidR="00CD236F" w:rsidRPr="00E5796B" w:rsidRDefault="00CD236F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aleway" w:eastAsia="Times New Roman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Cli</w:t>
            </w:r>
            <w:r w:rsidR="004615E2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ck on</w:t>
            </w: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"V</w:t>
            </w:r>
            <w:r w:rsidR="002D736F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erify username</w:t>
            </w: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" </w:t>
            </w:r>
          </w:p>
          <w:p w14:paraId="3F7285DB" w14:textId="4A419A47" w:rsidR="00CD236F" w:rsidRPr="00E5796B" w:rsidRDefault="00826AFC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aleway" w:eastAsia="Times New Roman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An email will be sent to your email address</w:t>
            </w:r>
            <w:r w:rsidR="00CD236F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</w:t>
            </w:r>
          </w:p>
          <w:p w14:paraId="2785F2F5" w14:textId="467C998B" w:rsidR="00CD236F" w:rsidRPr="00E5796B" w:rsidRDefault="00826AFC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Raleway" w:eastAsia="Times New Roman" w:hAnsi="Raleway"/>
                <w:sz w:val="20"/>
                <w:szCs w:val="20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Click on the link in the email</w:t>
            </w:r>
          </w:p>
          <w:p w14:paraId="58C67705" w14:textId="011771B9" w:rsidR="00CD236F" w:rsidRPr="00E5796B" w:rsidRDefault="00CD236F" w:rsidP="008B5C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lang w:val="en-CA"/>
              </w:rPr>
            </w:pP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Ent</w:t>
            </w:r>
            <w:r w:rsidR="00880179"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>er your password</w:t>
            </w:r>
            <w:r w:rsidRPr="00E5796B">
              <w:rPr>
                <w:rFonts w:ascii="Raleway" w:eastAsia="Times New Roman" w:hAnsi="Raleway"/>
                <w:sz w:val="20"/>
                <w:szCs w:val="20"/>
                <w:lang w:val="en-CA"/>
              </w:rPr>
              <w:t xml:space="preserve"> </w:t>
            </w:r>
          </w:p>
        </w:tc>
      </w:tr>
      <w:tr w:rsidR="00CD236F" w14:paraId="2AC0994D" w14:textId="77777777" w:rsidTr="00CD236F">
        <w:trPr>
          <w:trHeight w:val="260"/>
        </w:trPr>
        <w:tc>
          <w:tcPr>
            <w:tcW w:w="8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600A" w14:textId="77777777" w:rsidR="00CD236F" w:rsidRDefault="00CD236F">
            <w:r>
              <w:rPr>
                <w:noProof/>
              </w:rPr>
              <w:lastRenderedPageBreak/>
              <w:drawing>
                <wp:inline distT="0" distB="0" distL="0" distR="0" wp14:anchorId="43BB5619" wp14:editId="04E2D6A0">
                  <wp:extent cx="5095875" cy="2019300"/>
                  <wp:effectExtent l="0" t="0" r="9525" b="0"/>
                  <wp:docPr id="1" name="Image 1" descr="Une image contenant extérieur, bâtiment, signe, r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Une image contenant extérieur, bâtiment, signe, r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A677A" w14:textId="77777777" w:rsidR="00CD236F" w:rsidRDefault="00CD236F"/>
        </w:tc>
      </w:tr>
    </w:tbl>
    <w:p w14:paraId="39C5DA9E" w14:textId="77777777" w:rsidR="00A57E20" w:rsidRDefault="00A57E20"/>
    <w:sectPr w:rsidR="00A57E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B1D64"/>
    <w:multiLevelType w:val="multilevel"/>
    <w:tmpl w:val="5A9C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F"/>
    <w:rsid w:val="00055F52"/>
    <w:rsid w:val="00073395"/>
    <w:rsid w:val="00086ABF"/>
    <w:rsid w:val="000B7CBC"/>
    <w:rsid w:val="00117694"/>
    <w:rsid w:val="0018129C"/>
    <w:rsid w:val="00243D23"/>
    <w:rsid w:val="002D736F"/>
    <w:rsid w:val="002D7FBD"/>
    <w:rsid w:val="003073D5"/>
    <w:rsid w:val="003C473F"/>
    <w:rsid w:val="003F72F9"/>
    <w:rsid w:val="0040708A"/>
    <w:rsid w:val="004615E2"/>
    <w:rsid w:val="00503363"/>
    <w:rsid w:val="00640A4E"/>
    <w:rsid w:val="00737FEA"/>
    <w:rsid w:val="00750851"/>
    <w:rsid w:val="00785B67"/>
    <w:rsid w:val="00811B8B"/>
    <w:rsid w:val="00826AFC"/>
    <w:rsid w:val="00880179"/>
    <w:rsid w:val="009A6997"/>
    <w:rsid w:val="00A2356B"/>
    <w:rsid w:val="00A57E20"/>
    <w:rsid w:val="00A97637"/>
    <w:rsid w:val="00AE3FED"/>
    <w:rsid w:val="00BB191C"/>
    <w:rsid w:val="00C8354A"/>
    <w:rsid w:val="00CC235B"/>
    <w:rsid w:val="00CD236F"/>
    <w:rsid w:val="00CE7376"/>
    <w:rsid w:val="00CF4EB4"/>
    <w:rsid w:val="00D66433"/>
    <w:rsid w:val="00D743FB"/>
    <w:rsid w:val="00D76E3A"/>
    <w:rsid w:val="00D90A94"/>
    <w:rsid w:val="00DE7E8F"/>
    <w:rsid w:val="00DF0F42"/>
    <w:rsid w:val="00E1203E"/>
    <w:rsid w:val="00E5796B"/>
    <w:rsid w:val="00EA11E9"/>
    <w:rsid w:val="00F87647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A8C0"/>
  <w15:chartTrackingRefBased/>
  <w15:docId w15:val="{9F783569-10E6-4A5E-93CF-B8351CAE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6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D236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D236F"/>
    <w:pPr>
      <w:spacing w:before="100" w:beforeAutospacing="1" w:after="100" w:afterAutospacing="1"/>
    </w:pPr>
    <w:rPr>
      <w:lang w:eastAsia="fr-CA"/>
    </w:rPr>
  </w:style>
  <w:style w:type="character" w:styleId="lev">
    <w:name w:val="Strong"/>
    <w:basedOn w:val="Policepardfaut"/>
    <w:uiPriority w:val="22"/>
    <w:qFormat/>
    <w:rsid w:val="00CD2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1.jpg@01D6ADDD.C62E9E9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hunt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CD4A4D6D5F44BB4DCC4D861EB92F2" ma:contentTypeVersion="9" ma:contentTypeDescription="Create a new document." ma:contentTypeScope="" ma:versionID="096aad814de5c19530e2ce16c99db2a5">
  <xsd:schema xmlns:xsd="http://www.w3.org/2001/XMLSchema" xmlns:xs="http://www.w3.org/2001/XMLSchema" xmlns:p="http://schemas.microsoft.com/office/2006/metadata/properties" xmlns:ns3="d8a5797d-8ac7-467f-a8e9-e4f29c370da2" targetNamespace="http://schemas.microsoft.com/office/2006/metadata/properties" ma:root="true" ma:fieldsID="b6ed57e68fe27d77e4a83c6289519743" ns3:_="">
    <xsd:import namespace="d8a5797d-8ac7-467f-a8e9-e4f29c370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5797d-8ac7-467f-a8e9-e4f29c37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285FC-B055-4060-B672-876482B5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5797d-8ac7-467f-a8e9-e4f29c370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DAE7E-C027-4FA6-AA78-0BC3F2EF0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80FE6-E109-416E-A109-C9C01D5981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Iltchaninov</dc:creator>
  <cp:keywords/>
  <dc:description/>
  <cp:lastModifiedBy>Nikita Iltchaninov</cp:lastModifiedBy>
  <cp:revision>41</cp:revision>
  <dcterms:created xsi:type="dcterms:W3CDTF">2020-10-30T12:49:00Z</dcterms:created>
  <dcterms:modified xsi:type="dcterms:W3CDTF">2020-10-30T14:51:00Z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0x0101007D5CD4A4D6D5F44BB4DCC4D861EB92F2</vt:lpwstr>
  </property>
</Properties>
</file>